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F5" w:rsidRDefault="009C4BF5">
      <w:pPr>
        <w:snapToGrid w:val="0"/>
        <w:spacing w:line="360" w:lineRule="auto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</w:p>
    <w:p w:rsidR="009C4BF5" w:rsidRDefault="00712387" w:rsidP="00A578B5">
      <w:pPr>
        <w:snapToGrid w:val="0"/>
        <w:spacing w:beforeLines="100" w:afterLines="50" w:line="360" w:lineRule="auto"/>
        <w:jc w:val="center"/>
        <w:rPr>
          <w:rFonts w:asciiTheme="minorEastAsia" w:hAnsiTheme="minorEastAsia" w:cs="Times New Roman"/>
          <w:b/>
          <w:sz w:val="30"/>
          <w:szCs w:val="30"/>
        </w:rPr>
      </w:pPr>
      <w:r>
        <w:rPr>
          <w:rFonts w:asciiTheme="minorEastAsia" w:hAnsiTheme="minorEastAsia" w:cs="Times New Roman" w:hint="eastAsia"/>
          <w:b/>
          <w:sz w:val="30"/>
          <w:szCs w:val="30"/>
        </w:rPr>
        <w:t>金融学院2018年</w:t>
      </w:r>
      <w:r>
        <w:rPr>
          <w:rFonts w:asciiTheme="minorEastAsia" w:hAnsiTheme="minorEastAsia" w:cs="Times New Roman" w:hint="eastAsia"/>
          <w:b/>
          <w:spacing w:val="-4"/>
          <w:sz w:val="30"/>
          <w:szCs w:val="30"/>
        </w:rPr>
        <w:t>辅修专业招生及录取办法</w:t>
      </w:r>
    </w:p>
    <w:p w:rsidR="009C4BF5" w:rsidRDefault="00712387" w:rsidP="00A578B5">
      <w:pPr>
        <w:snapToGrid w:val="0"/>
        <w:spacing w:beforeLines="50" w:afterLines="50" w:line="312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根据《广东外语外贸大学本科生辅修专业管理规定》（广外校〔</w:t>
      </w:r>
      <w:r>
        <w:rPr>
          <w:rFonts w:asciiTheme="minorEastAsia" w:hAnsiTheme="minorEastAsia"/>
          <w:sz w:val="24"/>
          <w:szCs w:val="24"/>
        </w:rPr>
        <w:t>2018</w:t>
      </w:r>
      <w:r>
        <w:rPr>
          <w:rFonts w:asciiTheme="minorEastAsia" w:hAnsiTheme="minorEastAsia" w:hint="eastAsia"/>
          <w:sz w:val="24"/>
          <w:szCs w:val="24"/>
        </w:rPr>
        <w:t>〕</w:t>
      </w:r>
      <w:r>
        <w:rPr>
          <w:rFonts w:asciiTheme="minorEastAsia" w:hAnsiTheme="minorEastAsia"/>
          <w:sz w:val="24"/>
          <w:szCs w:val="24"/>
        </w:rPr>
        <w:t>11</w:t>
      </w:r>
      <w:r>
        <w:rPr>
          <w:rFonts w:asciiTheme="minorEastAsia" w:hAnsiTheme="minorEastAsia" w:hint="eastAsia"/>
          <w:sz w:val="24"/>
          <w:szCs w:val="24"/>
        </w:rPr>
        <w:t>号），结合本专业人才培养要求，制定金融学辅修专业招生及录取办法如下：</w:t>
      </w:r>
    </w:p>
    <w:p w:rsidR="009C4BF5" w:rsidRDefault="00712387" w:rsidP="00A578B5">
      <w:pPr>
        <w:pStyle w:val="a5"/>
        <w:numPr>
          <w:ilvl w:val="0"/>
          <w:numId w:val="1"/>
        </w:numPr>
        <w:snapToGrid w:val="0"/>
        <w:spacing w:beforeLines="50" w:afterLines="50" w:line="312" w:lineRule="auto"/>
        <w:ind w:firstLine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招生计划</w:t>
      </w:r>
    </w:p>
    <w:p w:rsidR="009C4BF5" w:rsidRDefault="00712387" w:rsidP="00A578B5">
      <w:pPr>
        <w:pStyle w:val="a5"/>
        <w:snapToGrid w:val="0"/>
        <w:spacing w:beforeLines="50" w:afterLines="50" w:line="312" w:lineRule="auto"/>
        <w:ind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2018年计划招生165人，其中南校区110人，北校区 55人。</w:t>
      </w:r>
    </w:p>
    <w:p w:rsidR="009C4BF5" w:rsidRDefault="00712387" w:rsidP="00A578B5">
      <w:pPr>
        <w:pStyle w:val="a5"/>
        <w:numPr>
          <w:ilvl w:val="0"/>
          <w:numId w:val="1"/>
        </w:numPr>
        <w:snapToGrid w:val="0"/>
        <w:spacing w:beforeLines="50" w:afterLines="50" w:line="312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录取原则</w:t>
      </w:r>
    </w:p>
    <w:p w:rsidR="009C4BF5" w:rsidRPr="00A578B5" w:rsidRDefault="00712387" w:rsidP="00A578B5">
      <w:pPr>
        <w:numPr>
          <w:ilvl w:val="0"/>
          <w:numId w:val="2"/>
        </w:numPr>
        <w:snapToGrid w:val="0"/>
        <w:spacing w:beforeLines="50" w:afterLines="50" w:line="312" w:lineRule="auto"/>
        <w:ind w:firstLineChars="200" w:firstLine="480"/>
        <w:rPr>
          <w:rFonts w:asciiTheme="minorEastAsia" w:hAnsiTheme="minorEastAsia" w:cs="Times New Roman"/>
          <w:sz w:val="24"/>
          <w:szCs w:val="24"/>
          <w:u w:val="single"/>
        </w:rPr>
      </w:pPr>
      <w:r w:rsidRPr="00A578B5">
        <w:rPr>
          <w:rFonts w:asciiTheme="minorEastAsia" w:hAnsiTheme="minorEastAsia" w:cs="Times New Roman" w:hint="eastAsia"/>
          <w:sz w:val="24"/>
          <w:szCs w:val="24"/>
        </w:rPr>
        <w:t>原则上</w:t>
      </w:r>
      <w:r w:rsidRPr="00A578B5">
        <w:rPr>
          <w:rFonts w:asciiTheme="minorEastAsia" w:hAnsiTheme="minorEastAsia" w:cs="Times New Roman"/>
          <w:sz w:val="24"/>
          <w:szCs w:val="24"/>
        </w:rPr>
        <w:t>按</w:t>
      </w:r>
      <w:r w:rsidRPr="00A578B5">
        <w:rPr>
          <w:rFonts w:asciiTheme="minorEastAsia" w:hAnsiTheme="minorEastAsia" w:cs="Times New Roman" w:hint="eastAsia"/>
          <w:sz w:val="24"/>
          <w:szCs w:val="24"/>
        </w:rPr>
        <w:t>招生</w:t>
      </w:r>
      <w:r w:rsidRPr="00A578B5">
        <w:rPr>
          <w:rFonts w:asciiTheme="minorEastAsia" w:hAnsiTheme="minorEastAsia" w:cs="Times New Roman"/>
          <w:sz w:val="24"/>
          <w:szCs w:val="24"/>
        </w:rPr>
        <w:t>计划数</w:t>
      </w:r>
      <w:r w:rsidRPr="00A578B5">
        <w:rPr>
          <w:rFonts w:asciiTheme="minorEastAsia" w:hAnsiTheme="minorEastAsia" w:cs="Times New Roman" w:hint="eastAsia"/>
          <w:sz w:val="24"/>
          <w:szCs w:val="24"/>
        </w:rPr>
        <w:t>等额</w:t>
      </w:r>
      <w:r w:rsidRPr="00A578B5">
        <w:rPr>
          <w:rFonts w:asciiTheme="minorEastAsia" w:hAnsiTheme="minorEastAsia" w:cs="Times New Roman"/>
          <w:sz w:val="24"/>
          <w:szCs w:val="24"/>
        </w:rPr>
        <w:t>录取</w:t>
      </w:r>
      <w:r w:rsidRPr="00A578B5">
        <w:rPr>
          <w:rFonts w:asciiTheme="minorEastAsia" w:hAnsiTheme="minorEastAsia" w:cs="Times New Roman" w:hint="eastAsia"/>
          <w:sz w:val="24"/>
          <w:szCs w:val="24"/>
        </w:rPr>
        <w:t>，</w:t>
      </w:r>
      <w:r w:rsidRPr="00A578B5">
        <w:rPr>
          <w:rFonts w:asciiTheme="minorEastAsia" w:hAnsiTheme="minorEastAsia" w:hint="eastAsia"/>
          <w:sz w:val="24"/>
          <w:szCs w:val="24"/>
        </w:rPr>
        <w:t>如符合录取资格的最低绩点相同，则相应增加总招生名额，同时录取。</w:t>
      </w:r>
      <w:r w:rsidRPr="00A578B5">
        <w:rPr>
          <w:rFonts w:asciiTheme="minorEastAsia" w:hAnsiTheme="minorEastAsia" w:cs="Times New Roman" w:hint="eastAsia"/>
          <w:sz w:val="24"/>
          <w:szCs w:val="24"/>
        </w:rPr>
        <w:t xml:space="preserve"> </w:t>
      </w:r>
    </w:p>
    <w:p w:rsidR="009C4BF5" w:rsidRPr="00A578B5" w:rsidRDefault="00712387" w:rsidP="00A578B5">
      <w:pPr>
        <w:numPr>
          <w:ilvl w:val="0"/>
          <w:numId w:val="2"/>
        </w:numPr>
        <w:snapToGrid w:val="0"/>
        <w:spacing w:beforeLines="50" w:afterLines="50" w:line="312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A578B5">
        <w:rPr>
          <w:rFonts w:asciiTheme="minorEastAsia" w:hAnsiTheme="minorEastAsia" w:cs="Times New Roman" w:hint="eastAsia"/>
          <w:sz w:val="24"/>
          <w:szCs w:val="24"/>
        </w:rPr>
        <w:t>修满主修专业本科人才培养方案规定的第一学年全部课程学分，且无不及格或重修记录，平均学分绩点达到</w:t>
      </w:r>
      <w:r w:rsidRPr="00A578B5">
        <w:rPr>
          <w:rFonts w:asciiTheme="minorEastAsia" w:hAnsiTheme="minorEastAsia" w:cs="Times New Roman"/>
          <w:sz w:val="24"/>
          <w:szCs w:val="24"/>
        </w:rPr>
        <w:t>2.7</w:t>
      </w:r>
      <w:r w:rsidRPr="00A578B5">
        <w:rPr>
          <w:rFonts w:asciiTheme="minorEastAsia" w:hAnsiTheme="minorEastAsia" w:cs="Times New Roman" w:hint="eastAsia"/>
          <w:sz w:val="24"/>
          <w:szCs w:val="24"/>
        </w:rPr>
        <w:t>及以上；</w:t>
      </w:r>
    </w:p>
    <w:p w:rsidR="009C4BF5" w:rsidRPr="00A578B5" w:rsidRDefault="00712387" w:rsidP="00A578B5">
      <w:pPr>
        <w:numPr>
          <w:ilvl w:val="0"/>
          <w:numId w:val="2"/>
        </w:numPr>
        <w:snapToGrid w:val="0"/>
        <w:spacing w:beforeLines="50" w:afterLines="50" w:line="312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A578B5">
        <w:rPr>
          <w:rFonts w:asciiTheme="minorEastAsia" w:hAnsiTheme="minorEastAsia" w:hint="eastAsia"/>
          <w:sz w:val="24"/>
          <w:szCs w:val="24"/>
        </w:rPr>
        <w:t>按报名学生的主修专业平均学分绩点从高到低排序，</w:t>
      </w:r>
      <w:r w:rsidRPr="00A578B5">
        <w:rPr>
          <w:rFonts w:asciiTheme="minorEastAsia" w:hAnsiTheme="minorEastAsia"/>
          <w:sz w:val="24"/>
          <w:szCs w:val="24"/>
          <w:shd w:val="clear" w:color="auto" w:fill="FFFFFF"/>
        </w:rPr>
        <w:t>依据学院招生计划数</w:t>
      </w:r>
      <w:r w:rsidRPr="00A578B5">
        <w:rPr>
          <w:rFonts w:asciiTheme="minorEastAsia" w:hAnsiTheme="minorEastAsia"/>
          <w:sz w:val="24"/>
          <w:szCs w:val="24"/>
        </w:rPr>
        <w:t>依序录取</w:t>
      </w:r>
      <w:r w:rsidRPr="00A578B5">
        <w:rPr>
          <w:rFonts w:asciiTheme="minorEastAsia" w:hAnsiTheme="minorEastAsia" w:hint="eastAsia"/>
          <w:sz w:val="24"/>
          <w:szCs w:val="24"/>
        </w:rPr>
        <w:t>。</w:t>
      </w:r>
    </w:p>
    <w:p w:rsidR="009C4BF5" w:rsidRPr="00A578B5" w:rsidRDefault="00712387" w:rsidP="00A578B5">
      <w:pPr>
        <w:numPr>
          <w:ilvl w:val="0"/>
          <w:numId w:val="2"/>
        </w:numPr>
        <w:snapToGrid w:val="0"/>
        <w:spacing w:beforeLines="50" w:afterLines="50" w:line="312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A578B5">
        <w:rPr>
          <w:rFonts w:asciiTheme="minorEastAsia" w:hAnsiTheme="minorEastAsia" w:cs="Times New Roman" w:hint="eastAsia"/>
          <w:sz w:val="24"/>
          <w:szCs w:val="24"/>
        </w:rPr>
        <w:t>无违纪处分记录；</w:t>
      </w:r>
    </w:p>
    <w:p w:rsidR="009C4BF5" w:rsidRPr="00A578B5" w:rsidRDefault="00712387" w:rsidP="00A578B5">
      <w:pPr>
        <w:numPr>
          <w:ilvl w:val="0"/>
          <w:numId w:val="2"/>
        </w:numPr>
        <w:snapToGrid w:val="0"/>
        <w:spacing w:beforeLines="50" w:afterLines="50" w:line="312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A578B5">
        <w:rPr>
          <w:rFonts w:asciiTheme="minorEastAsia" w:hAnsiTheme="minorEastAsia" w:cs="Times New Roman" w:hint="eastAsia"/>
          <w:sz w:val="24"/>
          <w:szCs w:val="24"/>
        </w:rPr>
        <w:t>申请了缓考的学生，缓考成绩出来后，由学生本人向金融学院提出申请，经审核符合录取资格的学生，学院将进行补录。</w:t>
      </w:r>
    </w:p>
    <w:p w:rsidR="009C4BF5" w:rsidRPr="00A578B5" w:rsidRDefault="00712387" w:rsidP="00A578B5">
      <w:pPr>
        <w:numPr>
          <w:ilvl w:val="0"/>
          <w:numId w:val="2"/>
        </w:numPr>
        <w:snapToGrid w:val="0"/>
        <w:spacing w:beforeLines="50" w:afterLines="50" w:line="312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A578B5">
        <w:rPr>
          <w:rFonts w:asciiTheme="minorEastAsia" w:hAnsiTheme="minorEastAsia" w:cs="Times New Roman" w:hint="eastAsia"/>
          <w:sz w:val="24"/>
          <w:szCs w:val="24"/>
        </w:rPr>
        <w:t>缴费成功则视为注册成功，缴费所对应的学期不办理退学及退费。</w:t>
      </w:r>
    </w:p>
    <w:p w:rsidR="009C4BF5" w:rsidRDefault="00712387" w:rsidP="00A578B5">
      <w:pPr>
        <w:snapToGrid w:val="0"/>
        <w:spacing w:beforeLines="50" w:afterLines="50" w:line="312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A578B5">
        <w:rPr>
          <w:rFonts w:asciiTheme="minorEastAsia" w:hAnsiTheme="minorEastAsia" w:hint="eastAsia"/>
          <w:sz w:val="24"/>
          <w:szCs w:val="24"/>
        </w:rPr>
        <w:t>（三）</w:t>
      </w:r>
      <w:r w:rsidRPr="00A578B5">
        <w:rPr>
          <w:rFonts w:asciiTheme="minorEastAsia" w:hAnsiTheme="minorEastAsia"/>
          <w:sz w:val="24"/>
          <w:szCs w:val="24"/>
        </w:rPr>
        <w:t>录取结果</w:t>
      </w:r>
    </w:p>
    <w:p w:rsidR="009C4BF5" w:rsidRDefault="00712387" w:rsidP="00A578B5">
      <w:pPr>
        <w:snapToGrid w:val="0"/>
        <w:spacing w:beforeLines="50" w:afterLines="50" w:line="312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拟录取</w:t>
      </w:r>
      <w:r>
        <w:rPr>
          <w:rFonts w:asciiTheme="minorEastAsia" w:hAnsiTheme="minorEastAsia" w:hint="eastAsia"/>
          <w:sz w:val="24"/>
          <w:szCs w:val="24"/>
        </w:rPr>
        <w:t>学</w:t>
      </w:r>
      <w:r>
        <w:rPr>
          <w:rFonts w:asciiTheme="minorEastAsia" w:hAnsiTheme="minorEastAsia"/>
          <w:sz w:val="24"/>
          <w:szCs w:val="24"/>
        </w:rPr>
        <w:t>生</w:t>
      </w:r>
      <w:r>
        <w:rPr>
          <w:rFonts w:asciiTheme="minorEastAsia" w:hAnsiTheme="minorEastAsia" w:hint="eastAsia"/>
          <w:sz w:val="24"/>
          <w:szCs w:val="24"/>
        </w:rPr>
        <w:t>名单</w:t>
      </w:r>
      <w:r>
        <w:rPr>
          <w:rFonts w:asciiTheme="minorEastAsia" w:hAnsiTheme="minorEastAsia"/>
          <w:sz w:val="24"/>
          <w:szCs w:val="24"/>
        </w:rPr>
        <w:t>统一报</w:t>
      </w:r>
      <w:r>
        <w:rPr>
          <w:rFonts w:asciiTheme="minorEastAsia" w:hAnsiTheme="minorEastAsia" w:hint="eastAsia"/>
          <w:sz w:val="24"/>
          <w:szCs w:val="24"/>
        </w:rPr>
        <w:t>教务处</w:t>
      </w:r>
      <w:r>
        <w:rPr>
          <w:rFonts w:asciiTheme="minorEastAsia" w:hAnsiTheme="minorEastAsia"/>
          <w:sz w:val="24"/>
          <w:szCs w:val="24"/>
        </w:rPr>
        <w:t>审批。通过审批的</w:t>
      </w:r>
      <w:r>
        <w:rPr>
          <w:rFonts w:asciiTheme="minorEastAsia" w:hAnsiTheme="minorEastAsia" w:hint="eastAsia"/>
          <w:sz w:val="24"/>
          <w:szCs w:val="24"/>
        </w:rPr>
        <w:t>学生按要求在规定时间内</w:t>
      </w:r>
      <w:r>
        <w:rPr>
          <w:rFonts w:asciiTheme="minorEastAsia" w:hAnsiTheme="minorEastAsia"/>
          <w:sz w:val="24"/>
          <w:szCs w:val="24"/>
        </w:rPr>
        <w:t>办理</w:t>
      </w:r>
      <w:r>
        <w:rPr>
          <w:rFonts w:asciiTheme="minorEastAsia" w:hAnsiTheme="minorEastAsia" w:hint="eastAsia"/>
          <w:sz w:val="24"/>
          <w:szCs w:val="24"/>
        </w:rPr>
        <w:t>缴费注册</w:t>
      </w:r>
      <w:r>
        <w:rPr>
          <w:rFonts w:asciiTheme="minorEastAsia" w:hAnsiTheme="minorEastAsia"/>
          <w:sz w:val="24"/>
          <w:szCs w:val="24"/>
        </w:rPr>
        <w:t>手续。</w:t>
      </w:r>
      <w:r>
        <w:rPr>
          <w:rFonts w:asciiTheme="minorEastAsia" w:hAnsiTheme="minorEastAsia" w:hint="eastAsia"/>
          <w:sz w:val="24"/>
          <w:szCs w:val="24"/>
        </w:rPr>
        <w:t>逾期不缴费注册视为自动放弃。</w:t>
      </w:r>
    </w:p>
    <w:p w:rsidR="009C4BF5" w:rsidRDefault="00712387" w:rsidP="00A578B5">
      <w:pPr>
        <w:numPr>
          <w:ilvl w:val="0"/>
          <w:numId w:val="1"/>
        </w:numPr>
        <w:snapToGrid w:val="0"/>
        <w:spacing w:beforeLines="50" w:afterLines="50" w:line="312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招生咨询</w:t>
      </w:r>
    </w:p>
    <w:p w:rsidR="008F5E00" w:rsidRDefault="008F5E00" w:rsidP="00A578B5">
      <w:pPr>
        <w:snapToGrid w:val="0"/>
        <w:spacing w:beforeLines="50" w:afterLines="50" w:line="312" w:lineRule="auto"/>
        <w:ind w:left="56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联系人：王希</w:t>
      </w:r>
    </w:p>
    <w:p w:rsidR="009C4BF5" w:rsidRDefault="008F5E00" w:rsidP="00A578B5">
      <w:pPr>
        <w:snapToGrid w:val="0"/>
        <w:spacing w:beforeLines="50" w:afterLines="50" w:line="312" w:lineRule="auto"/>
        <w:ind w:left="56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电  话：37105390</w:t>
      </w:r>
    </w:p>
    <w:p w:rsidR="009C4BF5" w:rsidRDefault="00712387" w:rsidP="00A578B5">
      <w:pPr>
        <w:snapToGrid w:val="0"/>
        <w:spacing w:beforeLines="50" w:line="312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                                                             </w:t>
      </w:r>
    </w:p>
    <w:p w:rsidR="009C4BF5" w:rsidRDefault="00712387" w:rsidP="00A578B5">
      <w:pPr>
        <w:snapToGrid w:val="0"/>
        <w:spacing w:beforeLines="50" w:line="312" w:lineRule="auto"/>
        <w:jc w:val="righ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金融学院</w:t>
      </w:r>
    </w:p>
    <w:p w:rsidR="009C4BF5" w:rsidRDefault="00712387" w:rsidP="003F5A62">
      <w:pPr>
        <w:snapToGrid w:val="0"/>
        <w:spacing w:beforeLines="50" w:line="312" w:lineRule="auto"/>
        <w:jc w:val="righ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                                                       2018</w:t>
      </w:r>
      <w:r>
        <w:rPr>
          <w:rFonts w:ascii="Times New Roman" w:eastAsia="宋体" w:hAnsi="Times New Roman" w:cs="Times New Roman" w:hint="eastAsia"/>
          <w:szCs w:val="21"/>
        </w:rPr>
        <w:t>年</w:t>
      </w:r>
      <w:r>
        <w:rPr>
          <w:rFonts w:ascii="Times New Roman" w:eastAsia="宋体" w:hAnsi="Times New Roman" w:cs="Times New Roman" w:hint="eastAsia"/>
          <w:szCs w:val="21"/>
        </w:rPr>
        <w:t>6</w:t>
      </w:r>
      <w:r>
        <w:rPr>
          <w:rFonts w:ascii="Times New Roman" w:eastAsia="宋体" w:hAnsi="Times New Roman" w:cs="Times New Roman" w:hint="eastAsia"/>
          <w:szCs w:val="21"/>
        </w:rPr>
        <w:t>月</w:t>
      </w:r>
      <w:r>
        <w:rPr>
          <w:rFonts w:ascii="Times New Roman" w:eastAsia="宋体" w:hAnsi="Times New Roman" w:cs="Times New Roman" w:hint="eastAsia"/>
          <w:szCs w:val="21"/>
        </w:rPr>
        <w:t>15</w:t>
      </w:r>
      <w:r>
        <w:rPr>
          <w:rFonts w:ascii="Times New Roman" w:eastAsia="宋体" w:hAnsi="Times New Roman" w:cs="Times New Roman" w:hint="eastAsia"/>
          <w:szCs w:val="21"/>
        </w:rPr>
        <w:t>日</w:t>
      </w:r>
    </w:p>
    <w:sectPr w:rsidR="009C4BF5" w:rsidSect="00FC15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7DC" w:rsidRDefault="00EB67DC" w:rsidP="008F5E00">
      <w:r>
        <w:separator/>
      </w:r>
    </w:p>
  </w:endnote>
  <w:endnote w:type="continuationSeparator" w:id="0">
    <w:p w:rsidR="00EB67DC" w:rsidRDefault="00EB67DC" w:rsidP="008F5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7DC" w:rsidRDefault="00EB67DC" w:rsidP="008F5E00">
      <w:r>
        <w:separator/>
      </w:r>
    </w:p>
  </w:footnote>
  <w:footnote w:type="continuationSeparator" w:id="0">
    <w:p w:rsidR="00EB67DC" w:rsidRDefault="00EB67DC" w:rsidP="008F5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210804"/>
    <w:multiLevelType w:val="singleLevel"/>
    <w:tmpl w:val="B1210804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12307D48"/>
    <w:multiLevelType w:val="multilevel"/>
    <w:tmpl w:val="12307D48"/>
    <w:lvl w:ilvl="0">
      <w:start w:val="1"/>
      <w:numFmt w:val="japaneseCounting"/>
      <w:lvlText w:val="（%1）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930"/>
    <w:rsid w:val="00025930"/>
    <w:rsid w:val="000346C7"/>
    <w:rsid w:val="00052086"/>
    <w:rsid w:val="000A3A12"/>
    <w:rsid w:val="000A5510"/>
    <w:rsid w:val="000E2F9E"/>
    <w:rsid w:val="000F133F"/>
    <w:rsid w:val="0011003C"/>
    <w:rsid w:val="0011095A"/>
    <w:rsid w:val="00170742"/>
    <w:rsid w:val="001B1B37"/>
    <w:rsid w:val="001D07A1"/>
    <w:rsid w:val="001F3D8F"/>
    <w:rsid w:val="0021177F"/>
    <w:rsid w:val="00357CD3"/>
    <w:rsid w:val="00381730"/>
    <w:rsid w:val="003971F0"/>
    <w:rsid w:val="003B0305"/>
    <w:rsid w:val="003B6BC6"/>
    <w:rsid w:val="003F5A62"/>
    <w:rsid w:val="00466D3A"/>
    <w:rsid w:val="004A133A"/>
    <w:rsid w:val="004A640D"/>
    <w:rsid w:val="004E0EEB"/>
    <w:rsid w:val="005E5E27"/>
    <w:rsid w:val="005E68ED"/>
    <w:rsid w:val="005F6270"/>
    <w:rsid w:val="00630E07"/>
    <w:rsid w:val="006507F6"/>
    <w:rsid w:val="00656B1F"/>
    <w:rsid w:val="00693257"/>
    <w:rsid w:val="006A0CDF"/>
    <w:rsid w:val="006C1847"/>
    <w:rsid w:val="006F737F"/>
    <w:rsid w:val="00712387"/>
    <w:rsid w:val="0073254D"/>
    <w:rsid w:val="00772B63"/>
    <w:rsid w:val="00773BB9"/>
    <w:rsid w:val="0077782A"/>
    <w:rsid w:val="007C6FE4"/>
    <w:rsid w:val="007E5AD4"/>
    <w:rsid w:val="008115E0"/>
    <w:rsid w:val="008337DE"/>
    <w:rsid w:val="00851431"/>
    <w:rsid w:val="008706ED"/>
    <w:rsid w:val="008879BE"/>
    <w:rsid w:val="008A04EE"/>
    <w:rsid w:val="008B78FF"/>
    <w:rsid w:val="008E46CA"/>
    <w:rsid w:val="008F5E00"/>
    <w:rsid w:val="00963FE3"/>
    <w:rsid w:val="009C4BF5"/>
    <w:rsid w:val="009D176B"/>
    <w:rsid w:val="009D4154"/>
    <w:rsid w:val="009F3223"/>
    <w:rsid w:val="00A02528"/>
    <w:rsid w:val="00A14810"/>
    <w:rsid w:val="00A2001B"/>
    <w:rsid w:val="00A24621"/>
    <w:rsid w:val="00A3409C"/>
    <w:rsid w:val="00A578B5"/>
    <w:rsid w:val="00AB5E0C"/>
    <w:rsid w:val="00B52E9D"/>
    <w:rsid w:val="00B63B86"/>
    <w:rsid w:val="00BC4E52"/>
    <w:rsid w:val="00C14795"/>
    <w:rsid w:val="00C2199F"/>
    <w:rsid w:val="00C71191"/>
    <w:rsid w:val="00C72216"/>
    <w:rsid w:val="00CA1338"/>
    <w:rsid w:val="00CE6AE0"/>
    <w:rsid w:val="00CF6DB3"/>
    <w:rsid w:val="00D556E7"/>
    <w:rsid w:val="00D72F5D"/>
    <w:rsid w:val="00D90884"/>
    <w:rsid w:val="00D933BD"/>
    <w:rsid w:val="00DB4608"/>
    <w:rsid w:val="00DF3BD5"/>
    <w:rsid w:val="00E208C6"/>
    <w:rsid w:val="00E27BBD"/>
    <w:rsid w:val="00E44BDB"/>
    <w:rsid w:val="00EB67DC"/>
    <w:rsid w:val="00EB6F09"/>
    <w:rsid w:val="00F05B3A"/>
    <w:rsid w:val="00F11C7D"/>
    <w:rsid w:val="00F84512"/>
    <w:rsid w:val="00F95457"/>
    <w:rsid w:val="00FC0345"/>
    <w:rsid w:val="00FC155E"/>
    <w:rsid w:val="00FC79A4"/>
    <w:rsid w:val="00FE6B1A"/>
    <w:rsid w:val="1813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5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FC1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155E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8F5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F5E00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8F5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F5E0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</dc:creator>
  <cp:lastModifiedBy>Administrator</cp:lastModifiedBy>
  <cp:revision>5</cp:revision>
  <dcterms:created xsi:type="dcterms:W3CDTF">2018-06-19T08:37:00Z</dcterms:created>
  <dcterms:modified xsi:type="dcterms:W3CDTF">2018-06-25T06:34:00Z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